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F0C" w:rsidRPr="0087758B" w:rsidRDefault="00174825" w:rsidP="00D8533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ДОГОВОР</w:t>
      </w:r>
    </w:p>
    <w:p w:rsidR="00F81A34" w:rsidRPr="0087758B" w:rsidRDefault="00C6291F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организации и обслуживания комплекса мероприятий</w:t>
      </w:r>
    </w:p>
    <w:p w:rsidR="00952F0C" w:rsidRPr="0087758B" w:rsidRDefault="00F81A34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(для </w:t>
      </w:r>
      <w:r w:rsidR="0025310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физических</w:t>
      </w: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лиц)</w:t>
      </w:r>
    </w:p>
    <w:p w:rsidR="00952F0C" w:rsidRPr="0087758B" w:rsidRDefault="00174825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г. Сочи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812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</w:t>
      </w:r>
      <w:r w:rsidR="002C7C0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A390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812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="002C7C0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 </w:t>
      </w:r>
      <w:r w:rsidR="00E8127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="00E81274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E8127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год</w:t>
      </w:r>
    </w:p>
    <w:p w:rsidR="00F81A34" w:rsidRPr="0087758B" w:rsidRDefault="00F81A34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81A34" w:rsidRPr="0087758B" w:rsidRDefault="00C6291F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АО «СИ ГЭЛАКСИ»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именуемое в дальнейшем «Исполнитель», в лице 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заместителя генерального директора - управляющего гостиничным комплексом Любецкой Юлии Васильевны,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действующего на основании 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Доверенности №</w:t>
      </w:r>
      <w:r w:rsidR="00F81A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 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F81A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г., 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 одной стороны</w:t>
      </w:r>
      <w:r w:rsidR="007A745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52F0C" w:rsidRPr="0087758B" w:rsidRDefault="00F81A3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1522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лице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91522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действующего на основании </w:t>
      </w:r>
      <w:r w:rsidR="00B9756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Устава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1230C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 другой стороны, именуемое в дальнейшем «Заказчик</w:t>
      </w:r>
      <w:r w:rsidR="0091522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», при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совместном упоминании </w:t>
      </w:r>
      <w:r w:rsidR="001230C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именуемые как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«Стороны», заключили настоящий Договор о нижеследующем:</w:t>
      </w:r>
    </w:p>
    <w:p w:rsidR="00C0650C" w:rsidRPr="0087758B" w:rsidRDefault="00C0650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2F0C" w:rsidRPr="0087758B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1" w:name="h.gjdgxs" w:colFirst="0" w:colLast="0"/>
      <w:bookmarkEnd w:id="1"/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1.ПРЕДМЕТ ДОГОВОРА</w:t>
      </w:r>
    </w:p>
    <w:p w:rsidR="00EE16FF" w:rsidRPr="0087758B" w:rsidRDefault="000506D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h.30j0zll" w:colFirst="0" w:colLast="0"/>
      <w:bookmarkEnd w:id="2"/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1.1.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Согласно настоящему договору Исполнитель обязуется по заданию Заказчика оказать комплекс услуг по организации </w:t>
      </w:r>
      <w:r w:rsidR="00903C3B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и проведению мероприятия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094DB7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далее по тексту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</w:t>
      </w:r>
      <w:r w:rsidR="00094DB7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Комплекс мероприятий)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ресторанном комплексе гостиницы «</w:t>
      </w:r>
      <w:r w:rsidR="008234A7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Sea Galaxy Congress Hotel &amp; Spa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 расположенно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й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адресу: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826D30" w:rsidRPr="0087758B" w:rsidRDefault="00F16534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»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года в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помещении «________________» 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 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чел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овек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52F0C" w:rsidRPr="0087758B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соответствии с условиями, указанными в п.1.2. настоящего Договора.</w:t>
      </w:r>
    </w:p>
    <w:p w:rsidR="00952F0C" w:rsidRPr="0087758B" w:rsidRDefault="00883179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1.2.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</w:t>
      </w:r>
      <w:r w:rsidR="00AE71D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ае изменения количества гостей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Исполнитель должен быть поставлен в известность не позднее 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семи</w:t>
      </w:r>
      <w:r w:rsidR="008D4BD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календарных</w:t>
      </w:r>
      <w:r w:rsidR="008D4BD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дн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ей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 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даты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проведения мероприятия. Только в этом случае Исполнитель может увеличить количество блюд. В случае посещения 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ероприятия лицами, в количестве менее</w:t>
      </w:r>
      <w:r w:rsidR="000F5F7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чем предусмотрено настоящим пунктом, стоимость </w:t>
      </w:r>
      <w:r w:rsidR="00EE16F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услуг,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предусмотренных настоящим договором и меню не пересматривается и не возвращается.</w:t>
      </w:r>
    </w:p>
    <w:p w:rsidR="00952F0C" w:rsidRPr="0087758B" w:rsidRDefault="00883179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Меню составляется по согласованию сторон одновременно с заключением настоящего Договора и является неотъемлемым Приложением №1</w:t>
      </w:r>
      <w:r w:rsidR="0020138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Договору.</w:t>
      </w:r>
    </w:p>
    <w:p w:rsidR="00952F0C" w:rsidRPr="0087758B" w:rsidRDefault="0091616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88317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счет на оплату 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="006A63C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ероприятия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включаются все заказанные блюда и напитки</w:t>
      </w:r>
      <w:r w:rsidR="00EE16F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независимо от количества пришедших гостей.</w:t>
      </w:r>
    </w:p>
    <w:p w:rsidR="00952F0C" w:rsidRPr="0087758B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91616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88317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состав услуг по проведению мероприятия входит организация обслуживания мероприятия, сервировка, обслуживание официантами, приготовление блюд в количестве и ассортименте, указанных в</w:t>
      </w:r>
      <w:r w:rsidRPr="008775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C2B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Приложении №1.</w:t>
      </w:r>
    </w:p>
    <w:p w:rsidR="00883179" w:rsidRDefault="00883179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6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D132C9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располагает необходимыми для надлежащего оказания </w:t>
      </w:r>
      <w:r w:rsidR="00FE1A4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Комплекс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 </w:t>
      </w:r>
      <w:r w:rsidR="00FE1A4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мероприятий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возможностями, разрешительной документацией и сертификатами.</w:t>
      </w:r>
    </w:p>
    <w:p w:rsidR="008C1A27" w:rsidRPr="00216AC2" w:rsidRDefault="008C1A2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1.7</w:t>
      </w:r>
      <w:r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.        Формат и наименование мероприятия: ___________________________________.</w:t>
      </w:r>
    </w:p>
    <w:p w:rsidR="00C0650C" w:rsidRPr="00216AC2" w:rsidRDefault="00C0650C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2F0C" w:rsidRPr="0087758B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2. ПРАВА И ОБЯЗАННОСТИ ИСПОЛНИТЕЛЯ</w:t>
      </w:r>
    </w:p>
    <w:p w:rsidR="00952F0C" w:rsidRPr="0087758B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2.1.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Исполнитель обязан: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Оказать услуги в полном соответствии с согласованными сторонами условиями настоящего Договора;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Обеспечить доступ Заказчика и его гостей в помещение ресторанного комплекса с накрытыми и сервированными столами ко времени, на количество </w:t>
      </w:r>
      <w:r w:rsidRPr="00F179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гостей,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согласно счет</w:t>
      </w:r>
      <w:r w:rsidR="00F179FF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F179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соответствии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согласованным меню;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Разработать и осуществить программу по организации обслуживания мероприятия;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Организовать обслуживание мероприятия и отвечать за его комфортность;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Обеспечить своевременную подачу блюд в количестве и ассортименте, указанном в меню, согласованном Сторонами вне зависимости от количества пришедших гостей;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Обеспечить работу инженерного оборудования (в т.ч. кондиционирования, </w:t>
      </w:r>
      <w:r w:rsidRPr="00F179FF">
        <w:rPr>
          <w:rFonts w:ascii="Times New Roman" w:eastAsia="Times New Roman" w:hAnsi="Times New Roman" w:cs="Times New Roman"/>
          <w:color w:val="auto"/>
          <w:sz w:val="20"/>
          <w:szCs w:val="20"/>
        </w:rPr>
        <w:t>вентиляции,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);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Не допускать в зал проведения мероприятия посторонних лиц;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Услуги по проведению мероприятия, предоставляются Исполнителем как самостоятельно, так и с привлечением третьих лиц, за действия (бездействие) которых несёт ответственность Исполнитель. </w:t>
      </w:r>
    </w:p>
    <w:p w:rsidR="00952F0C" w:rsidRPr="0087758B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r w:rsidR="007212F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Н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 менять стоимость блюд по сравнению с ценами на момент заключения настоящего Договора указанных в Приложении №1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договору.</w:t>
      </w:r>
    </w:p>
    <w:p w:rsidR="00952F0C" w:rsidRPr="0087758B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2.2.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Исполнитель вправе потребовать от Заказчика полное возмещение фактически нанесенного ущерба его имуществу во время проведения комплекса мероприятий.</w:t>
      </w:r>
    </w:p>
    <w:p w:rsidR="00FA719C" w:rsidRPr="0087758B" w:rsidRDefault="00FA719C">
      <w:pPr>
        <w:jc w:val="both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</w:p>
    <w:p w:rsidR="00952F0C" w:rsidRPr="0087758B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3. ОБЯЗАННОСТИ ЗАКАЗЧИКА</w:t>
      </w:r>
    </w:p>
    <w:p w:rsidR="00952F0C" w:rsidRPr="0087758B" w:rsidRDefault="00174825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3.1.  </w:t>
      </w:r>
      <w:r w:rsidRPr="0087758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  <w:tab/>
      </w:r>
      <w:r w:rsidR="006A5792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Заказчик обязан с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воевременно и в полном объеме 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оплатить 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стоимость услуг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безналичной форме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размере и в сроки, определенные 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разделом 4 настоящего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Договор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952F0C" w:rsidRPr="0087758B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3.2.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Согласовывать с Исполнителем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приглаш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ение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третьих лиц</w:t>
      </w:r>
      <w:r w:rsidR="007F75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территори</w:t>
      </w:r>
      <w:r w:rsidR="007F75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ю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ресторанного комплекса</w:t>
      </w:r>
      <w:r w:rsidR="007F75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для проведения мероприятия. Ответственность за соблюдение третьими лицами правил пожарной безопасности, санитарно-эпидемиологических норм и правил (в том числе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 полностью  лежит на Заказчике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4D3DE2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0650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Не использовать на согласованном Сторонами мероприятии, проводимом в предоставленных Исполнителем помещениях собственные продукты питания и/или спиртные/безалкогольные напитки без согласия Исполнителя;</w:t>
      </w:r>
    </w:p>
    <w:p w:rsidR="004D3DE2" w:rsidRPr="00216AC2" w:rsidRDefault="00174825" w:rsidP="00284524">
      <w:pPr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Заказчик обязан обеспечить</w:t>
      </w:r>
      <w:r w:rsidR="00C0650C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дисциплинированное проведение </w:t>
      </w:r>
      <w:r w:rsidR="004D3DE2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ероприяти</w:t>
      </w:r>
      <w:r w:rsidR="004D3DE2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я, с соблюдением </w:t>
      </w:r>
      <w:r w:rsidR="000C57F9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Правил</w:t>
      </w:r>
      <w:r w:rsidR="00491DEE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пользования помещениями, Правилами противопожарной безопасности (размещены на сайте Отеля https://seagalaxy.com/). Подписание настоящего Договора Заказчиком подтверждает факт его ознакомления с данной информацией. </w:t>
      </w:r>
    </w:p>
    <w:p w:rsidR="005D2540" w:rsidRDefault="005D2540" w:rsidP="00284524">
      <w:pPr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216AC2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3.5. Содержать помещение в надлежащем </w:t>
      </w:r>
      <w:r w:rsidRPr="005D2540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санитарном состоянии в соответствии с требованиями санитарно-эпидемиологических норм и правил.</w:t>
      </w:r>
    </w:p>
    <w:p w:rsidR="004D3DE2" w:rsidRPr="004D3DE2" w:rsidRDefault="006104B1" w:rsidP="00284524">
      <w:pPr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DE2AF8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3.6</w:t>
      </w:r>
      <w:r w:rsidR="004D3DE2" w:rsidRPr="00DE2AF8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.</w:t>
      </w:r>
      <w:r w:rsidR="004D3DE2" w:rsidRPr="004D3DE2">
        <w:t xml:space="preserve"> </w:t>
      </w:r>
      <w:r w:rsidR="004D3DE2" w:rsidRPr="004D3DE2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Соблюдать требования норм и правил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(COVID-19), касающихся допустимого количества людей, соблюдения социальной дистанции (1,5 метра), наличие средств индивидуальной защиты органов дыхания и т.п.</w:t>
      </w:r>
    </w:p>
    <w:p w:rsidR="001B3944" w:rsidRPr="00284524" w:rsidRDefault="004D3DE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  <w:t xml:space="preserve"> </w:t>
      </w:r>
      <w:r w:rsidR="001B394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6104B1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="001B394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1B394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B3944" w:rsidRPr="00284524">
        <w:rPr>
          <w:rFonts w:ascii="Times New Roman" w:hAnsi="Times New Roman" w:cs="Times New Roman"/>
          <w:color w:val="auto"/>
          <w:sz w:val="20"/>
          <w:szCs w:val="20"/>
        </w:rPr>
        <w:t xml:space="preserve">В случае нарушения Заказчиком правил пожарной безопасности, санитарно-эпидемиологических норм и правил (в том числе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(COVID-19)), расследование по возникающим инцидентам, и связанных  с ними производственным травмам, причинением вреда имуществу проводятся созданной совместно комиссией при участии уполномоченных представителей Заказчика и Исполнителя, о чем составляется соответствующий Акт. В случае отказа Заказчика от составления акта, Исполнитель составляет и подписывает акт в одностороннем порядке с отметкой об отказе Заказчика от подписания акта. </w:t>
      </w:r>
    </w:p>
    <w:p w:rsidR="001B3944" w:rsidRPr="00284524" w:rsidRDefault="001B394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6104B1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ab/>
        <w:t>В случае взыскания инспектирующими органами штрафных санкций с Исполнителя за нарушения, допущенные Заказчиком в процессе осуществления своей деятельности (в том числе нарушение санитарно-эпидемиологических правил и норм, включая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(COVID-19)), последний возмещает в 10-дневный срок расходы, понесенные в связи с этим Исполнителем.</w:t>
      </w:r>
    </w:p>
    <w:p w:rsidR="00D85338" w:rsidRPr="00284524" w:rsidRDefault="001B394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6104B1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26336" w:rsidRPr="0028452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5210" w:rsidRPr="00284524">
        <w:rPr>
          <w:rFonts w:ascii="Times New Roman" w:hAnsi="Times New Roman" w:cs="Times New Roman"/>
          <w:color w:val="auto"/>
          <w:sz w:val="20"/>
          <w:szCs w:val="20"/>
        </w:rPr>
        <w:t xml:space="preserve">Заказчик самостоятельно согласовывает свое размещение/пребывание в </w:t>
      </w:r>
      <w:r w:rsidR="00FB003C" w:rsidRPr="00284524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015210" w:rsidRPr="00284524">
        <w:rPr>
          <w:rFonts w:ascii="Times New Roman" w:hAnsi="Times New Roman" w:cs="Times New Roman"/>
          <w:color w:val="auto"/>
          <w:sz w:val="20"/>
          <w:szCs w:val="20"/>
        </w:rPr>
        <w:t>омещениях со всеми государственными органами, если такое согласование предусмотрено действующим законодательством, включая организацию и проведение массовых мероприятий.</w:t>
      </w:r>
    </w:p>
    <w:p w:rsidR="00015210" w:rsidRPr="0087758B" w:rsidRDefault="00D8533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6104B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87758B">
        <w:rPr>
          <w:rFonts w:ascii="Times New Roman" w:hAnsi="Times New Roman" w:cs="Times New Roman"/>
          <w:color w:val="auto"/>
          <w:sz w:val="20"/>
          <w:szCs w:val="20"/>
        </w:rPr>
        <w:t>. Предварительно письменно согласовывать с Исполнителем осуществление видео- и/или фотосъемки (данное правило не действует в отношении видео- и/или фотосъемки, проводимой представителями Заказчика — физическими лицами — для использования в исключительно семейно-бытовых целях).</w:t>
      </w:r>
    </w:p>
    <w:p w:rsidR="00D85338" w:rsidRDefault="00D85338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7758B">
        <w:rPr>
          <w:rFonts w:ascii="Times New Roman" w:hAnsi="Times New Roman" w:cs="Times New Roman"/>
          <w:color w:val="auto"/>
          <w:sz w:val="20"/>
          <w:szCs w:val="20"/>
        </w:rPr>
        <w:t>3.1</w:t>
      </w:r>
      <w:r w:rsidR="006104B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87758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E81274" w:rsidRPr="0087758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Согласовывать с </w:t>
      </w:r>
      <w:r w:rsidR="00D132C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Исполнителем</w:t>
      </w:r>
      <w:r w:rsidR="00E81274" w:rsidRPr="0087758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приглашение эстрадных коллективов для проведения культурных мероприятий</w:t>
      </w:r>
      <w:r w:rsidR="00E8127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</w:t>
      </w:r>
    </w:p>
    <w:p w:rsidR="005D2540" w:rsidRDefault="006104B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3.12</w:t>
      </w:r>
      <w:r w:rsid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 Не использовать п</w:t>
      </w:r>
      <w:r w:rsidR="005D2540" w:rsidRP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омещение для каких-либо целей или деятельности, которые являются незаконными, безнравственными, вызывающими шум, опасными или агрессивными, или которые могут доставить или причиняют неудобства, или наносят ущерб Исполнителю   или   любому   другому   лицу.</w:t>
      </w:r>
    </w:p>
    <w:p w:rsidR="005D2540" w:rsidRDefault="006104B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3.13</w:t>
      </w:r>
      <w:r w:rsid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  <w:r w:rsidR="005D2540" w:rsidRP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Нести ответственность за нарушение установленных правил техники безопасности при проведении мероприятий и причинения в связи с этим вреда имуществу или здоровью каких-либо лиц.</w:t>
      </w:r>
    </w:p>
    <w:p w:rsidR="005D2540" w:rsidRDefault="006104B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3.14</w:t>
      </w:r>
      <w:r w:rsid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  <w:r w:rsidR="005D2540" w:rsidRP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Без предварительного письменного согласования с Исполнителем не допускать на территорию Отеля и не использовать в мероприятии животных. Для согласования в мероприятиях животных Заказчик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санитарно-эпидемиологическими нормами и правилами.</w:t>
      </w:r>
    </w:p>
    <w:p w:rsidR="000321DB" w:rsidRPr="000321DB" w:rsidRDefault="000321DB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 xml:space="preserve">3.15. </w:t>
      </w:r>
      <w:r w:rsidRPr="00216AC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Предоставить согласие на обработку п</w:t>
      </w:r>
      <w:r w:rsidR="000C57F9" w:rsidRPr="00216AC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ерсональных данных (Приложение №2</w:t>
      </w:r>
      <w:r w:rsidRPr="00216AC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) либо предоставить письменный отказ от предоставления данного согласия. При предоставлении Заказчиком письменного отказа от обработки персональных данный, данный отказ приравнивается к отказу Заказчика от настоящего договора.</w:t>
      </w:r>
    </w:p>
    <w:p w:rsidR="00952F0C" w:rsidRPr="00284524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4. СТОИМОСТЬ УСЛУГ И ПОРЯДОК РАСЧЕТОВ</w:t>
      </w:r>
    </w:p>
    <w:p w:rsidR="00952F0C" w:rsidRPr="00284524" w:rsidRDefault="00174825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4.1.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Стоимость услуг Исполнителя устанавливается в соответствии с Приложением №1</w:t>
      </w:r>
      <w:r w:rsidR="006C2B3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Договору</w:t>
      </w:r>
      <w:r w:rsidR="00DD0AA8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составляет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</w:t>
      </w:r>
      <w:r w:rsidR="00317AB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</w:t>
      </w:r>
      <w:r w:rsidR="00317AB7" w:rsidRPr="00284524" w:rsidDel="00317A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 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коп. (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</w:t>
      </w:r>
      <w:r w:rsidR="00F5443D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), в том числе НДС 20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% -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 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коп. (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="00AF7CC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</w:t>
      </w:r>
      <w:r w:rsidR="00A956B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Цена заказа является 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твердой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 подлежит изменению 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только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после заключения 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Дополнительного соглашения к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В рамках обеспечения исполнения обязательств Заказчика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Заказчик </w:t>
      </w:r>
      <w:r w:rsidR="004C4400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перечисляет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Исполнителю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размер</w:t>
      </w:r>
      <w:r w:rsidR="000E181B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е, составляющем 100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% стоимости, указанной в 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п.4.1.</w:t>
      </w:r>
      <w:r w:rsidR="004C4400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 </w:t>
      </w:r>
      <w:r w:rsidR="00281E23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позднее </w:t>
      </w:r>
      <w:r w:rsidR="00C23989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1D7032">
        <w:rPr>
          <w:rFonts w:ascii="Times New Roman" w:eastAsia="Times New Roman" w:hAnsi="Times New Roman" w:cs="Times New Roman"/>
          <w:color w:val="auto"/>
          <w:sz w:val="20"/>
          <w:szCs w:val="20"/>
        </w:rPr>
        <w:t>-х</w:t>
      </w:r>
      <w:r w:rsidR="00C23989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календарных</w:t>
      </w:r>
      <w:r w:rsidR="00281E23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дней</w:t>
      </w:r>
      <w:r w:rsidR="00281E23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после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C23989">
        <w:rPr>
          <w:rFonts w:ascii="Times New Roman" w:eastAsia="Times New Roman" w:hAnsi="Times New Roman" w:cs="Times New Roman"/>
          <w:color w:val="auto"/>
          <w:sz w:val="20"/>
          <w:szCs w:val="20"/>
        </w:rPr>
        <w:t>выставления счета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52F0C" w:rsidRPr="00D42511" w:rsidRDefault="00FA719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Авансом </w:t>
      </w:r>
      <w:r w:rsidR="00174825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</w:t>
      </w:r>
      <w:r w:rsidR="00174825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обеспечение его исполнения.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4.</w:t>
      </w:r>
      <w:r w:rsidR="006C2B34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281E23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Все дополнительные заказы, производимые гостями заказчика во время проведения мероприятия, оплачиваются отдельно, непосредственно тем, кто сделал заказ.</w:t>
      </w:r>
    </w:p>
    <w:p w:rsidR="00CA1CE4" w:rsidRPr="0087758B" w:rsidRDefault="00CA1CE4">
      <w:pPr>
        <w:spacing w:before="120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952F0C" w:rsidRPr="00D42511" w:rsidRDefault="00174825">
      <w:pPr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4251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5. </w:t>
      </w:r>
      <w:r w:rsidRPr="00DE2AF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УСЛОВИЯ ОТМЕНЫ</w:t>
      </w:r>
      <w:r w:rsidRPr="00D4251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КОМПЛЕКСА МЕРОПРИЯТИЙ. ОТВЕТСТВЕННОСТЬ СТОРОН.</w:t>
      </w:r>
    </w:p>
    <w:p w:rsidR="00952F0C" w:rsidRPr="00284524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5.1.  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Заказчик имеет право отказаться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всего заказа (договора) не позднее, чем за </w:t>
      </w:r>
      <w:r w:rsidR="0088317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14 (четырнадцать) календарных дней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 даты проведения мероприятия. В этом случае Заказчику возвращается только половина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аванса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, указанного в п.4.2. договора.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Если Заказчик отказывается от всего заказа (договора) позднее, чем за </w:t>
      </w:r>
      <w:r w:rsidR="0088317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14 (четырнадцать) календарных дней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 даты проведения мероприятия, то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Заказчику не возвращается.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Если по вине Исполнителя, Исполнитель отказывает Заказчику в проведении мероприятия, то Исполнитель возвращает Заказчику предоплату в </w:t>
      </w:r>
      <w:r w:rsidR="007A3E5A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полном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размере.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При прекращении обязательства до начала его исполнения по соглашению сторон либо вследствие невозможности</w:t>
      </w:r>
      <w:r w:rsidR="004C440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оказания услуг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C4400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сполн</w:t>
      </w:r>
      <w:r w:rsidR="004C4400">
        <w:rPr>
          <w:rFonts w:ascii="Times New Roman" w:eastAsia="Times New Roman" w:hAnsi="Times New Roman" w:cs="Times New Roman"/>
          <w:color w:val="auto"/>
          <w:sz w:val="20"/>
          <w:szCs w:val="20"/>
        </w:rPr>
        <w:t>ителем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должен быть возвращен.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5.5. </w:t>
      </w:r>
      <w:r w:rsidR="007A3E5A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иного неисполнения, либо ненадлежащего исполнения своих обязательств по настоящему Договору, виновная Сторона несет ответственность согласно действующему законодательству.</w:t>
      </w:r>
    </w:p>
    <w:p w:rsidR="009B6144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5.6.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B6144" w:rsidRPr="009B6144">
        <w:rPr>
          <w:rFonts w:ascii="Times New Roman" w:hAnsi="Times New Roman" w:cs="Times New Roman"/>
          <w:color w:val="auto"/>
          <w:sz w:val="20"/>
          <w:szCs w:val="20"/>
        </w:rPr>
        <w:t xml:space="preserve">При не достижении согласия неурегулированный в досудебном претензионном порядке спор подлежит рассмотрению по месту исполнения договора – </w:t>
      </w:r>
      <w:r w:rsidR="009B6144" w:rsidRPr="00216AC2">
        <w:rPr>
          <w:rFonts w:ascii="Times New Roman" w:hAnsi="Times New Roman" w:cs="Times New Roman"/>
          <w:color w:val="auto"/>
          <w:sz w:val="20"/>
          <w:szCs w:val="20"/>
        </w:rPr>
        <w:t>Хостинском районном суде г. Сочи. Во всем остальном, что не предусмотрено настоящим Договором</w:t>
      </w:r>
      <w:r w:rsidR="009B6144" w:rsidRPr="009B6144">
        <w:rPr>
          <w:rFonts w:ascii="Times New Roman" w:hAnsi="Times New Roman" w:cs="Times New Roman"/>
          <w:color w:val="auto"/>
          <w:sz w:val="20"/>
          <w:szCs w:val="20"/>
        </w:rPr>
        <w:t>, Стороны будут руководствоваться действующим законодательством РФ.</w:t>
      </w:r>
    </w:p>
    <w:p w:rsidR="00952F0C" w:rsidRPr="00284524" w:rsidRDefault="0017482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6. ФОРС-МАЖОР</w:t>
      </w:r>
    </w:p>
    <w:p w:rsidR="00952F0C" w:rsidRPr="00284524" w:rsidRDefault="00662636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6.1.    </w:t>
      </w:r>
      <w:r w:rsidR="00174825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например, землетрясение, наводнение, а также забастовка, правительственные постановления или распоряжения государственных органов, военные действия любого характера, препятствующих выполнению настоящего Договора.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К обстоятельствам непреодолимой силы может быть отнесен дефолт, что позволит Сторонам решить вопрос проведения банкета на дополнительных финансовых условиях.</w:t>
      </w:r>
    </w:p>
    <w:p w:rsidR="00952F0C" w:rsidRPr="00284524" w:rsidRDefault="00174825">
      <w:pPr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7. ПРОЧИЕ УСЛОВИЯ</w:t>
      </w:r>
    </w:p>
    <w:p w:rsidR="00952F0C" w:rsidRPr="00284524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7.1.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Настоящий договор составляет и выражает весь договор и понимание между участвующими сторонами в отношении всех упомянутых здесь вопросов. В том числе, у сторон отсутствуют сомнения того, что сумма, предусмотренная в п.4.2. настоящего договора и переданная Заказчиком Исполнителю, является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авансом.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FA719C" w:rsidRPr="00284524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7.3.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обязательств.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Настоящий договор составлен на русском языке, в двух экземплярах, имеющих одинаковую юридическую силу, по одному экземпляру для каждой из сторон.</w:t>
      </w:r>
    </w:p>
    <w:p w:rsidR="00CA1CE4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7.5.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Во всем остальном, не предусмотренном настоящим договором, стороны руководствуются Гражданским законодательством РФ.</w:t>
      </w:r>
    </w:p>
    <w:p w:rsidR="005D2540" w:rsidRPr="00284524" w:rsidRDefault="005D2540" w:rsidP="00284524">
      <w:pPr>
        <w:pStyle w:val="af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Все отчётные документы, а также соглашения и дополнения к ним действительны, если они совершены в письменной форме и подписаны обеими сторонами или их уполномоченными представителями. До момента получения оригиналов стороны могут обмениваться подписанными экземплярами по электронной почте, что является документом, имеющим юридическую силу для договаривающихся сторон и принимаются в учёте и взаиморасчётах, с последующим предоставлением оригиналов.</w:t>
      </w:r>
    </w:p>
    <w:p w:rsidR="005D2540" w:rsidRDefault="005D2540" w:rsidP="00284524">
      <w:pPr>
        <w:pStyle w:val="af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Исполнитель вправе отказать Заказчику в доступе в помещение в случае непредоставления Заказчиком до даты проведения мероприятия скан-копии подписанного со стороны Заказчика настоящего договора или неполучения  Исполнителем предоплаты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оказываемых услуг, согласно п.4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>.2. настоящего договора.</w:t>
      </w:r>
    </w:p>
    <w:p w:rsidR="00302DF2" w:rsidRPr="00216AC2" w:rsidRDefault="00302DF2" w:rsidP="00302DF2">
      <w:pPr>
        <w:pStyle w:val="af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16AC2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№63-ФЗ от 06.04.2011 года, а также иных применимых подзаконных нормативных актов, Стороны могут прийти к соглашению об использовании электронного документооборота при обмене юридически значимыми документами и применении Электронной подписи при оформлении таких документов. Для этого Сторонам необходимо заключить Соглашение об электронном документообороте по форме АО «СИ ГЭЛАКСИ».  </w:t>
      </w:r>
    </w:p>
    <w:p w:rsidR="00302DF2" w:rsidRPr="00216AC2" w:rsidRDefault="00302DF2" w:rsidP="00302DF2">
      <w:pPr>
        <w:pStyle w:val="af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2F0C" w:rsidRPr="00216AC2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16AC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8. ПРИЛОЖЕНИЯ К ДОГОВОРУ</w:t>
      </w:r>
    </w:p>
    <w:p w:rsidR="00A956B7" w:rsidRPr="00216AC2" w:rsidRDefault="00253109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8.1. </w:t>
      </w:r>
      <w:r w:rsidR="00A956B7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№1 - </w:t>
      </w:r>
      <w:r w:rsidR="004A2BB5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Утвержденн</w:t>
      </w:r>
      <w:r w:rsidR="00894909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="004A2BB5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4828C8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A2BB5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меню мероприятий</w:t>
      </w:r>
      <w:r w:rsidR="00894909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253109" w:rsidRPr="00216AC2" w:rsidRDefault="00253109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="000C57F9"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>.2. Приложение №2</w:t>
      </w:r>
      <w:r w:rsidRPr="00216AC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Согласие на обработку персональных данных (форма)</w:t>
      </w:r>
    </w:p>
    <w:p w:rsidR="007A3E5A" w:rsidRPr="00216AC2" w:rsidRDefault="007A3E5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52F0C" w:rsidRPr="00284524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9. АДРЕСА И РЕКВИЗИТЫ СТОРОН</w:t>
      </w:r>
    </w:p>
    <w:tbl>
      <w:tblPr>
        <w:tblStyle w:val="a5"/>
        <w:tblW w:w="928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431"/>
      </w:tblGrid>
      <w:tr w:rsidR="00E24429" w:rsidRPr="00E24429" w:rsidTr="00A36DA2">
        <w:trPr>
          <w:trHeight w:val="477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A7" w:rsidRPr="00284524" w:rsidRDefault="008234A7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Заказчик</w:t>
            </w:r>
          </w:p>
          <w:p w:rsidR="008234A7" w:rsidRPr="00284524" w:rsidRDefault="008234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4A7" w:rsidRPr="00284524" w:rsidRDefault="008234A7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Исполнитель</w:t>
            </w:r>
          </w:p>
          <w:p w:rsidR="008234A7" w:rsidRPr="00284524" w:rsidRDefault="008234A7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АО «СИ ГЭЛАКСИ»</w:t>
            </w:r>
          </w:p>
        </w:tc>
      </w:tr>
      <w:tr w:rsidR="00E24429" w:rsidRPr="00E24429" w:rsidTr="00096F49">
        <w:trPr>
          <w:trHeight w:val="326"/>
        </w:trPr>
        <w:tc>
          <w:tcPr>
            <w:tcW w:w="4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A7" w:rsidRPr="00284524" w:rsidRDefault="008234A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АО «СИ ГЭЛАКСИ»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354002, Краснодарский край, г. Сочи, ул. Черноморская, 4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тел. (862) 227-00-67, 227-00-69, 262-70-37, факс 262-70-42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e-mail: reserve@seagalaxy.com, seagalaxy@profkurort.ru 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 2319037591     КПП 231901001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р/с 40702810425859431669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 государственной корпорации развития «ВЭБ.РФ»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к/с 30101810500000000060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БИК 044525060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ОГРН 1062319006133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ОКПО 95091198</w:t>
            </w:r>
          </w:p>
          <w:p w:rsidR="008234A7" w:rsidRPr="00284524" w:rsidRDefault="009B6869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ОКВЭД 55.10</w:t>
            </w:r>
          </w:p>
        </w:tc>
      </w:tr>
      <w:tr w:rsidR="00E24429" w:rsidRPr="00E24429" w:rsidTr="00A36DA2">
        <w:trPr>
          <w:trHeight w:val="701"/>
        </w:trPr>
        <w:tc>
          <w:tcPr>
            <w:tcW w:w="4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30E" w:rsidRPr="00284524" w:rsidRDefault="00B5330E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5330E" w:rsidRPr="00284524" w:rsidRDefault="00B5330E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4553" w:rsidRPr="00284524" w:rsidRDefault="002E4553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234A7" w:rsidRPr="00284524" w:rsidRDefault="008234A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563F27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</w:t>
            </w:r>
            <w:r w:rsidR="00B5330E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8234A7" w:rsidRPr="00284524" w:rsidRDefault="008234A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м.п. </w:t>
            </w:r>
          </w:p>
        </w:tc>
        <w:tc>
          <w:tcPr>
            <w:tcW w:w="44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30" w:rsidRPr="00284524" w:rsidRDefault="00563F2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Заместитель Генерального директора – Управляющий ГК</w:t>
            </w:r>
          </w:p>
          <w:p w:rsidR="00826D30" w:rsidRPr="00284524" w:rsidRDefault="00826D30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234A7" w:rsidRPr="00284524" w:rsidRDefault="00563F27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__________________________ </w:t>
            </w:r>
            <w:r w:rsidR="008234A7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Ю.В. Любецкая</w:t>
            </w:r>
            <w:r w:rsidR="008234A7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8234A7" w:rsidRPr="00284524" w:rsidRDefault="008234A7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м.п.</w:t>
            </w:r>
          </w:p>
        </w:tc>
      </w:tr>
    </w:tbl>
    <w:p w:rsidR="00C23989" w:rsidRDefault="00C23989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23989" w:rsidRDefault="00C23989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02DF2" w:rsidRDefault="00302DF2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23989" w:rsidRDefault="00C23989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57A15" w:rsidRPr="00284524" w:rsidRDefault="00CF5E1E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П</w:t>
      </w:r>
      <w:r w:rsidR="00157A15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риложение №1 </w:t>
      </w:r>
    </w:p>
    <w:p w:rsidR="00157A15" w:rsidRPr="00284524" w:rsidRDefault="00157A15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 договору организации и обслуживания комплекса мероприятий ________</w:t>
      </w:r>
    </w:p>
    <w:p w:rsidR="009843BB" w:rsidRPr="00284524" w:rsidRDefault="009843B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1095C" w:rsidRPr="00284524" w:rsidRDefault="005C7BC8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Утвержденное меню </w:t>
      </w:r>
      <w:r w:rsidR="00B339D4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мероприятий на </w:t>
      </w:r>
      <w:r w:rsidR="0063424F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_________________________</w:t>
      </w:r>
      <w:r w:rsidR="00AD36D6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085218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года</w:t>
      </w:r>
    </w:p>
    <w:p w:rsidR="001F337A" w:rsidRPr="0087758B" w:rsidRDefault="001F337A">
      <w:pPr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D2E3F" w:rsidRPr="0087758B" w:rsidRDefault="005D2E3F">
      <w:pPr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025BD3" w:rsidRPr="0087758B" w:rsidRDefault="00025BD3" w:rsidP="00025BD3">
      <w:pPr>
        <w:tabs>
          <w:tab w:val="left" w:pos="591"/>
        </w:tabs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</w:p>
    <w:tbl>
      <w:tblPr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348"/>
        <w:gridCol w:w="964"/>
        <w:gridCol w:w="1291"/>
        <w:gridCol w:w="1937"/>
      </w:tblGrid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Зал: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на человека: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вес(гр)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сумма/руб</w:t>
            </w: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D42511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AF8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</w:t>
            </w:r>
            <w:r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5BD3"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DE2A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25BD3"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D2E3F" w:rsidRPr="0087758B" w:rsidRDefault="005D2E3F" w:rsidP="00284524">
      <w:pPr>
        <w:tabs>
          <w:tab w:val="left" w:pos="591"/>
        </w:tabs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D2E3F" w:rsidRPr="0087758B" w:rsidRDefault="005D2E3F">
      <w:pPr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tbl>
      <w:tblPr>
        <w:tblStyle w:val="a5"/>
        <w:tblW w:w="949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103"/>
      </w:tblGrid>
      <w:tr w:rsidR="00D85338" w:rsidRPr="00E81274" w:rsidTr="00A36DA2">
        <w:trPr>
          <w:trHeight w:val="4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7A" w:rsidRPr="00284524" w:rsidRDefault="001F337A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Заказчик</w:t>
            </w:r>
          </w:p>
          <w:p w:rsidR="001F337A" w:rsidRPr="00284524" w:rsidRDefault="001F33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37A" w:rsidRPr="00284524" w:rsidRDefault="001F337A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Исполнитель</w:t>
            </w:r>
          </w:p>
          <w:p w:rsidR="001F337A" w:rsidRPr="00284524" w:rsidRDefault="001F337A" w:rsidP="0087758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АО «СИ ГЭЛАКСИ»</w:t>
            </w:r>
          </w:p>
        </w:tc>
      </w:tr>
      <w:tr w:rsidR="00D85338" w:rsidRPr="00E81274" w:rsidTr="00A36DA2">
        <w:trPr>
          <w:trHeight w:val="265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7A" w:rsidRPr="00284524" w:rsidRDefault="001F337A" w:rsidP="002845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АО «СИ ГЭЛАКСИ»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354002, Краснодарский край, г. Сочи, ул. Черноморская, 4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тел. (862) 227-00-67, 227-00-69, 262-70-37, факс 262-70-42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e-mail: reserve@seagalaxy.com, seagalaxy@profkurort.ru 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 2319037591     КПП 231901001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р/с 40702810425859431669</w:t>
            </w:r>
          </w:p>
          <w:p w:rsidR="009B6869" w:rsidRPr="00284524" w:rsidRDefault="009F6BBD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Г</w:t>
            </w:r>
            <w:r w:rsidR="009B6869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осударственной корпорации развития «ВЭБ.РФ»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к/с 30101810500000000060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БИК 044525060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 1062319006133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ОКПО 95091198</w:t>
            </w:r>
          </w:p>
          <w:p w:rsidR="001F337A" w:rsidRPr="00284524" w:rsidRDefault="009B6869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ОКВЭД 55.10</w:t>
            </w:r>
          </w:p>
        </w:tc>
      </w:tr>
      <w:tr w:rsidR="00D85338" w:rsidRPr="00E81274" w:rsidTr="00A36DA2">
        <w:trPr>
          <w:trHeight w:val="701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29" w:rsidRDefault="00E2442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171F8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171F8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__________________________ /</w:t>
            </w:r>
            <w:r w:rsidR="00E244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1F337A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м.п.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A4" w:rsidRPr="00284524" w:rsidRDefault="000F6DA4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Заместитель Генерального директора – Управляющий ГК</w:t>
            </w:r>
          </w:p>
          <w:p w:rsidR="000F6DA4" w:rsidRPr="00284524" w:rsidRDefault="000F6DA4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A4" w:rsidRPr="00284524" w:rsidRDefault="000F6DA4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 /Ю.В. Любецкая/</w:t>
            </w:r>
          </w:p>
          <w:p w:rsidR="001F337A" w:rsidRPr="00284524" w:rsidRDefault="000F6DA4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м.п.</w:t>
            </w:r>
          </w:p>
        </w:tc>
      </w:tr>
    </w:tbl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Pr="0087758B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0321DB" w:rsidRPr="00216AC2" w:rsidRDefault="000321DB" w:rsidP="000321DB">
      <w:pPr>
        <w:widowControl w:val="0"/>
        <w:suppressAutoHyphens/>
        <w:spacing w:line="240" w:lineRule="auto"/>
        <w:ind w:right="186"/>
        <w:jc w:val="right"/>
        <w:rPr>
          <w:rFonts w:ascii="Times New Roman" w:eastAsia="Times New Roman" w:hAnsi="Times New Roman" w:cs="Times New Roman"/>
          <w:snapToGrid w:val="0"/>
          <w:color w:val="auto"/>
          <w:kern w:val="1"/>
          <w:sz w:val="20"/>
          <w:szCs w:val="20"/>
        </w:rPr>
      </w:pPr>
      <w:r w:rsidRPr="00216AC2">
        <w:rPr>
          <w:rFonts w:ascii="Times New Roman" w:eastAsia="Times New Roman" w:hAnsi="Times New Roman" w:cs="Times New Roman"/>
          <w:snapToGrid w:val="0"/>
          <w:color w:val="auto"/>
          <w:kern w:val="1"/>
          <w:sz w:val="20"/>
          <w:szCs w:val="20"/>
        </w:rPr>
        <w:lastRenderedPageBreak/>
        <w:t>Приложение №</w:t>
      </w:r>
      <w:r w:rsidR="00B51980" w:rsidRPr="00216AC2">
        <w:rPr>
          <w:rFonts w:ascii="Times New Roman" w:eastAsia="Times New Roman" w:hAnsi="Times New Roman" w:cs="Times New Roman"/>
          <w:snapToGrid w:val="0"/>
          <w:color w:val="auto"/>
          <w:kern w:val="1"/>
          <w:sz w:val="20"/>
          <w:szCs w:val="20"/>
        </w:rPr>
        <w:t>2</w:t>
      </w:r>
    </w:p>
    <w:p w:rsidR="000321DB" w:rsidRPr="00216AC2" w:rsidRDefault="000321DB" w:rsidP="000321DB">
      <w:pPr>
        <w:widowControl w:val="0"/>
        <w:suppressAutoHyphens/>
        <w:spacing w:line="240" w:lineRule="auto"/>
        <w:ind w:right="186"/>
        <w:jc w:val="right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216AC2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к Договору организации и обслуживания комплекса мероприятий</w:t>
      </w:r>
    </w:p>
    <w:p w:rsidR="000321DB" w:rsidRPr="000321DB" w:rsidRDefault="000321DB" w:rsidP="000321DB">
      <w:pPr>
        <w:widowControl w:val="0"/>
        <w:suppressAutoHyphens/>
        <w:spacing w:line="240" w:lineRule="auto"/>
        <w:ind w:right="186"/>
        <w:jc w:val="right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</w:p>
    <w:p w:rsidR="000321DB" w:rsidRPr="000321DB" w:rsidRDefault="000321DB" w:rsidP="000321DB">
      <w:pPr>
        <w:widowControl w:val="0"/>
        <w:suppressAutoHyphens/>
        <w:spacing w:line="240" w:lineRule="auto"/>
        <w:ind w:right="186"/>
        <w:jc w:val="right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0321D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№ ______от «____» _________ _________ года</w:t>
      </w:r>
    </w:p>
    <w:p w:rsidR="000321DB" w:rsidRPr="000321DB" w:rsidRDefault="000321DB" w:rsidP="000321DB">
      <w:pPr>
        <w:widowControl w:val="0"/>
        <w:suppressAutoHyphens/>
        <w:spacing w:line="240" w:lineRule="auto"/>
        <w:ind w:right="186"/>
        <w:rPr>
          <w:rFonts w:ascii="Times New Roman" w:eastAsia="Times New Roman" w:hAnsi="Times New Roman" w:cs="Times New Roman"/>
          <w:b/>
          <w:bCs/>
          <w:color w:val="auto"/>
          <w:kern w:val="1"/>
          <w:sz w:val="20"/>
          <w:szCs w:val="20"/>
        </w:rPr>
      </w:pPr>
    </w:p>
    <w:p w:rsidR="000321DB" w:rsidRPr="000321DB" w:rsidRDefault="000321DB" w:rsidP="000321DB">
      <w:pPr>
        <w:widowControl w:val="0"/>
        <w:suppressAutoHyphens/>
        <w:spacing w:line="240" w:lineRule="auto"/>
        <w:ind w:right="186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</w:rPr>
      </w:pPr>
      <w:r w:rsidRPr="000321DB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</w:rPr>
        <w:t>ФОРМА СОГЛАСОВАНА</w:t>
      </w:r>
    </w:p>
    <w:p w:rsidR="000321DB" w:rsidRPr="000321DB" w:rsidRDefault="000321DB" w:rsidP="000321DB">
      <w:pPr>
        <w:tabs>
          <w:tab w:val="left" w:pos="6349"/>
        </w:tabs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0321DB" w:rsidRPr="000321DB" w:rsidRDefault="000321DB" w:rsidP="000321DB">
      <w:pPr>
        <w:tabs>
          <w:tab w:val="left" w:pos="6349"/>
        </w:tabs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СОГЛАСИЕ</w:t>
      </w:r>
    </w:p>
    <w:p w:rsidR="000321DB" w:rsidRPr="000321DB" w:rsidRDefault="000321DB" w:rsidP="000321DB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на обработку персональных данных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Я (далее - Субъект), __________________________________________________________________________________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__,</w:t>
      </w:r>
    </w:p>
    <w:p w:rsidR="000321DB" w:rsidRPr="000321DB" w:rsidRDefault="000321DB" w:rsidP="000321DB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(фамилия, имя, отчество)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sz w:val="18"/>
          <w:szCs w:val="18"/>
        </w:rPr>
        <w:t>документ удостоверяющий личность____________________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321D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_____________________________________________,</w:t>
      </w:r>
    </w:p>
    <w:p w:rsidR="000321DB" w:rsidRPr="000321DB" w:rsidRDefault="000321DB" w:rsidP="000321D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(вид документа)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выдан _________________________________________________________________________________________________,</w:t>
      </w:r>
    </w:p>
    <w:p w:rsidR="000321DB" w:rsidRPr="000321DB" w:rsidRDefault="000321DB" w:rsidP="000321DB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(кем и когда)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зарегистрированный (ая) по адресу: _____________________________________________________________________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контактный телефон: _________________________________________________________________________________,</w:t>
      </w:r>
    </w:p>
    <w:p w:rsidR="000321DB" w:rsidRPr="000321DB" w:rsidRDefault="000321DB" w:rsidP="000321DB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e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-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mail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: _________________________________________________________________________________________________</w:t>
      </w:r>
    </w:p>
    <w:p w:rsidR="000321DB" w:rsidRPr="000321DB" w:rsidRDefault="000321DB" w:rsidP="000321DB">
      <w:pPr>
        <w:spacing w:line="240" w:lineRule="auto"/>
        <w:ind w:right="101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даю свое согласие АО «СИ ГЭЛАКСИ» (ИНН 2319037591/ОГРН 1062319006133) (далее - Исполнитель), юридический адрес: г. Сочи, ул. Черноморская, 4, на обработку своих персональных данных, на следующих условиях: </w:t>
      </w:r>
    </w:p>
    <w:p w:rsidR="000321DB" w:rsidRPr="000321DB" w:rsidRDefault="000321DB" w:rsidP="000321D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Перечень персональных данных, передаваемых Исполнителю на обработку:</w:t>
      </w:r>
    </w:p>
    <w:p w:rsidR="000321DB" w:rsidRPr="000321DB" w:rsidRDefault="000321DB" w:rsidP="000321DB">
      <w:pPr>
        <w:widowControl w:val="0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фамилия, имя, отчество;</w:t>
      </w:r>
    </w:p>
    <w:p w:rsidR="000321DB" w:rsidRPr="000321DB" w:rsidRDefault="000321DB" w:rsidP="000321DB">
      <w:pPr>
        <w:widowControl w:val="0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дата рождения;</w:t>
      </w:r>
    </w:p>
    <w:p w:rsidR="000321DB" w:rsidRPr="000321DB" w:rsidRDefault="000321DB" w:rsidP="000321DB">
      <w:pPr>
        <w:widowControl w:val="0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паспортные данные;</w:t>
      </w:r>
    </w:p>
    <w:p w:rsidR="000321DB" w:rsidRPr="000321DB" w:rsidRDefault="000321DB" w:rsidP="000321DB">
      <w:pPr>
        <w:widowControl w:val="0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контактный телефон; </w:t>
      </w:r>
    </w:p>
    <w:p w:rsidR="000321DB" w:rsidRPr="000321DB" w:rsidRDefault="000321DB" w:rsidP="000321DB">
      <w:pPr>
        <w:widowControl w:val="0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фактический адрес проживания;</w:t>
      </w:r>
    </w:p>
    <w:p w:rsidR="000321DB" w:rsidRPr="000321DB" w:rsidRDefault="000321DB" w:rsidP="000321DB">
      <w:pPr>
        <w:widowControl w:val="0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пол, гражданство;</w:t>
      </w:r>
    </w:p>
    <w:p w:rsidR="000321DB" w:rsidRPr="000321DB" w:rsidRDefault="000321DB" w:rsidP="000321DB">
      <w:pPr>
        <w:widowControl w:val="0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иные персональные данные.</w:t>
      </w:r>
    </w:p>
    <w:p w:rsidR="000321DB" w:rsidRPr="000321DB" w:rsidRDefault="000321DB" w:rsidP="00DE646D">
      <w:pPr>
        <w:pStyle w:val="af"/>
        <w:widowControl w:val="0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eastAsia="TimesNewRomanPSMT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Настоящее согласие дается мной для целей заключения мною с Исполнителем договора организации и обслуживания комплекса мероприятий и дальнейшего его исполнения. </w:t>
      </w:r>
    </w:p>
    <w:p w:rsidR="000321DB" w:rsidRPr="000321DB" w:rsidRDefault="000321DB" w:rsidP="000321DB">
      <w:pPr>
        <w:widowControl w:val="0"/>
        <w:numPr>
          <w:ilvl w:val="0"/>
          <w:numId w:val="10"/>
        </w:numPr>
        <w:tabs>
          <w:tab w:val="num" w:pos="360"/>
        </w:tabs>
        <w:spacing w:after="160" w:line="259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NewRomanPSMT" w:hAnsi="Times New Roman" w:cs="Times New Roman"/>
          <w:color w:val="auto"/>
          <w:sz w:val="18"/>
          <w:szCs w:val="1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321DB" w:rsidRPr="000321DB" w:rsidRDefault="000321DB" w:rsidP="000321DB">
      <w:pPr>
        <w:widowControl w:val="0"/>
        <w:numPr>
          <w:ilvl w:val="0"/>
          <w:numId w:val="10"/>
        </w:numPr>
        <w:tabs>
          <w:tab w:val="num" w:pos="360"/>
        </w:tabs>
        <w:spacing w:after="160" w:line="259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NewRomanPSMT" w:hAnsi="Times New Roman" w:cs="Times New Roman"/>
          <w:color w:val="auto"/>
          <w:sz w:val="18"/>
          <w:szCs w:val="18"/>
        </w:rPr>
        <w:t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0321DB" w:rsidRPr="000321DB" w:rsidRDefault="000321DB" w:rsidP="000321DB">
      <w:pPr>
        <w:spacing w:before="60" w:after="6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321DB" w:rsidRPr="000321DB" w:rsidRDefault="000321DB" w:rsidP="000321DB">
      <w:pPr>
        <w:spacing w:before="60" w:after="6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«____»______________ 20    г.          ______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_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____</w:t>
      </w:r>
      <w:r w:rsidRPr="000321DB">
        <w:rPr>
          <w:rFonts w:ascii="Times New Roman" w:eastAsia="Times New Roman" w:hAnsi="Times New Roman" w:cs="Times New Roman"/>
          <w:color w:val="auto"/>
          <w:sz w:val="18"/>
          <w:szCs w:val="18"/>
        </w:rPr>
        <w:t>___               ___________________________________________</w:t>
      </w:r>
    </w:p>
    <w:p w:rsidR="000321DB" w:rsidRPr="000321DB" w:rsidRDefault="000321DB" w:rsidP="000321DB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321D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Подпись                                             ФИО</w:t>
      </w:r>
    </w:p>
    <w:p w:rsidR="000321DB" w:rsidRPr="000321DB" w:rsidRDefault="000321DB" w:rsidP="000321DB">
      <w:pPr>
        <w:widowControl w:val="0"/>
        <w:suppressAutoHyphens/>
        <w:spacing w:line="240" w:lineRule="auto"/>
        <w:ind w:right="186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</w:rPr>
      </w:pPr>
    </w:p>
    <w:p w:rsidR="000321DB" w:rsidRPr="0087758B" w:rsidRDefault="000321DB" w:rsidP="00284524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</w:p>
    <w:sectPr w:rsidR="000321DB" w:rsidRPr="0087758B" w:rsidSect="00302DF2">
      <w:footerReference w:type="default" r:id="rId8"/>
      <w:pgSz w:w="11909" w:h="16834"/>
      <w:pgMar w:top="851" w:right="1136" w:bottom="709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69" w:rsidRDefault="00146E69" w:rsidP="005B113E">
      <w:pPr>
        <w:spacing w:line="240" w:lineRule="auto"/>
      </w:pPr>
      <w:r>
        <w:separator/>
      </w:r>
    </w:p>
  </w:endnote>
  <w:endnote w:type="continuationSeparator" w:id="0">
    <w:p w:rsidR="00146E69" w:rsidRDefault="00146E69" w:rsidP="005B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6099"/>
      <w:docPartObj>
        <w:docPartGallery w:val="Page Numbers (Bottom of Page)"/>
        <w:docPartUnique/>
      </w:docPartObj>
    </w:sdtPr>
    <w:sdtEndPr/>
    <w:sdtContent>
      <w:p w:rsidR="00ED671D" w:rsidRDefault="00ED671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6C">
          <w:rPr>
            <w:noProof/>
          </w:rPr>
          <w:t>1</w:t>
        </w:r>
        <w:r>
          <w:fldChar w:fldCharType="end"/>
        </w:r>
      </w:p>
    </w:sdtContent>
  </w:sdt>
  <w:p w:rsidR="00ED671D" w:rsidRDefault="00ED671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69" w:rsidRDefault="00146E69" w:rsidP="005B113E">
      <w:pPr>
        <w:spacing w:line="240" w:lineRule="auto"/>
      </w:pPr>
      <w:r>
        <w:separator/>
      </w:r>
    </w:p>
  </w:footnote>
  <w:footnote w:type="continuationSeparator" w:id="0">
    <w:p w:rsidR="00146E69" w:rsidRDefault="00146E69" w:rsidP="005B1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9620D0B"/>
    <w:multiLevelType w:val="hybridMultilevel"/>
    <w:tmpl w:val="5AACEFBA"/>
    <w:lvl w:ilvl="0" w:tplc="3D5A0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D01B6C"/>
    <w:multiLevelType w:val="multilevel"/>
    <w:tmpl w:val="65D03C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4" w15:restartNumberingAfterBreak="0">
    <w:nsid w:val="359A1525"/>
    <w:multiLevelType w:val="hybridMultilevel"/>
    <w:tmpl w:val="330A5B7E"/>
    <w:lvl w:ilvl="0" w:tplc="06D20092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767709"/>
    <w:multiLevelType w:val="hybridMultilevel"/>
    <w:tmpl w:val="EC8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E20"/>
    <w:multiLevelType w:val="multilevel"/>
    <w:tmpl w:val="437EA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1AD2FCF"/>
    <w:multiLevelType w:val="multilevel"/>
    <w:tmpl w:val="8C70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4F9619F"/>
    <w:multiLevelType w:val="multilevel"/>
    <w:tmpl w:val="9D74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75B72E8A"/>
    <w:multiLevelType w:val="multilevel"/>
    <w:tmpl w:val="2CF879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0C"/>
    <w:rsid w:val="000031A4"/>
    <w:rsid w:val="00015210"/>
    <w:rsid w:val="00025BD3"/>
    <w:rsid w:val="00031639"/>
    <w:rsid w:val="000321DB"/>
    <w:rsid w:val="00034ECF"/>
    <w:rsid w:val="000377DF"/>
    <w:rsid w:val="00037A00"/>
    <w:rsid w:val="000506D7"/>
    <w:rsid w:val="000574CA"/>
    <w:rsid w:val="000633FF"/>
    <w:rsid w:val="00074183"/>
    <w:rsid w:val="000760B7"/>
    <w:rsid w:val="00085218"/>
    <w:rsid w:val="00094DB7"/>
    <w:rsid w:val="00096F49"/>
    <w:rsid w:val="000A1D4C"/>
    <w:rsid w:val="000C57F9"/>
    <w:rsid w:val="000D3CE7"/>
    <w:rsid w:val="000E181B"/>
    <w:rsid w:val="000F1B0E"/>
    <w:rsid w:val="000F41F1"/>
    <w:rsid w:val="000F5F74"/>
    <w:rsid w:val="000F6DA4"/>
    <w:rsid w:val="001157D7"/>
    <w:rsid w:val="001230CE"/>
    <w:rsid w:val="0014187B"/>
    <w:rsid w:val="00146E69"/>
    <w:rsid w:val="00157A15"/>
    <w:rsid w:val="00160B4A"/>
    <w:rsid w:val="00174825"/>
    <w:rsid w:val="0018114D"/>
    <w:rsid w:val="00184212"/>
    <w:rsid w:val="001877FF"/>
    <w:rsid w:val="0019028D"/>
    <w:rsid w:val="001B3944"/>
    <w:rsid w:val="001C0215"/>
    <w:rsid w:val="001C4112"/>
    <w:rsid w:val="001C724F"/>
    <w:rsid w:val="001D7032"/>
    <w:rsid w:val="001F337A"/>
    <w:rsid w:val="0020138E"/>
    <w:rsid w:val="00216AC2"/>
    <w:rsid w:val="00227181"/>
    <w:rsid w:val="002442B8"/>
    <w:rsid w:val="002456DD"/>
    <w:rsid w:val="00253109"/>
    <w:rsid w:val="00253A35"/>
    <w:rsid w:val="00254596"/>
    <w:rsid w:val="0026227D"/>
    <w:rsid w:val="00281E23"/>
    <w:rsid w:val="00284524"/>
    <w:rsid w:val="00287320"/>
    <w:rsid w:val="0029613D"/>
    <w:rsid w:val="002A390D"/>
    <w:rsid w:val="002A5A6C"/>
    <w:rsid w:val="002B5B1C"/>
    <w:rsid w:val="002C7C09"/>
    <w:rsid w:val="002D75B7"/>
    <w:rsid w:val="002E2EAB"/>
    <w:rsid w:val="002E4553"/>
    <w:rsid w:val="002E690C"/>
    <w:rsid w:val="002E78BD"/>
    <w:rsid w:val="002F46BB"/>
    <w:rsid w:val="002F7CCD"/>
    <w:rsid w:val="00302DF2"/>
    <w:rsid w:val="00303AD2"/>
    <w:rsid w:val="00317AB7"/>
    <w:rsid w:val="00360143"/>
    <w:rsid w:val="00365E9E"/>
    <w:rsid w:val="00371F70"/>
    <w:rsid w:val="0039474F"/>
    <w:rsid w:val="003B75E2"/>
    <w:rsid w:val="003D3023"/>
    <w:rsid w:val="003D69F5"/>
    <w:rsid w:val="003F57AB"/>
    <w:rsid w:val="00402A63"/>
    <w:rsid w:val="00420496"/>
    <w:rsid w:val="00451332"/>
    <w:rsid w:val="004828C8"/>
    <w:rsid w:val="00491DEE"/>
    <w:rsid w:val="004A0457"/>
    <w:rsid w:val="004A2BB5"/>
    <w:rsid w:val="004C4400"/>
    <w:rsid w:val="004D3DE2"/>
    <w:rsid w:val="004E3034"/>
    <w:rsid w:val="00516219"/>
    <w:rsid w:val="005275B9"/>
    <w:rsid w:val="00546470"/>
    <w:rsid w:val="00547B6C"/>
    <w:rsid w:val="00563F27"/>
    <w:rsid w:val="005877D3"/>
    <w:rsid w:val="0059146C"/>
    <w:rsid w:val="00596A65"/>
    <w:rsid w:val="005B0016"/>
    <w:rsid w:val="005B113E"/>
    <w:rsid w:val="005B2B18"/>
    <w:rsid w:val="005B6F0F"/>
    <w:rsid w:val="005C13C9"/>
    <w:rsid w:val="005C7BC8"/>
    <w:rsid w:val="005D2540"/>
    <w:rsid w:val="005D2E3F"/>
    <w:rsid w:val="005D3DA2"/>
    <w:rsid w:val="005F7B09"/>
    <w:rsid w:val="005F7F95"/>
    <w:rsid w:val="006104B1"/>
    <w:rsid w:val="00611401"/>
    <w:rsid w:val="0063424F"/>
    <w:rsid w:val="00662636"/>
    <w:rsid w:val="00662FD8"/>
    <w:rsid w:val="0066463D"/>
    <w:rsid w:val="006728B5"/>
    <w:rsid w:val="006A0C2B"/>
    <w:rsid w:val="006A5792"/>
    <w:rsid w:val="006A63C9"/>
    <w:rsid w:val="006B76BA"/>
    <w:rsid w:val="006C2B34"/>
    <w:rsid w:val="006C4E46"/>
    <w:rsid w:val="006D730F"/>
    <w:rsid w:val="006E1A0E"/>
    <w:rsid w:val="006E2034"/>
    <w:rsid w:val="006F0156"/>
    <w:rsid w:val="0071095C"/>
    <w:rsid w:val="007134AC"/>
    <w:rsid w:val="00715056"/>
    <w:rsid w:val="00715DF8"/>
    <w:rsid w:val="007212FF"/>
    <w:rsid w:val="00734E34"/>
    <w:rsid w:val="007368D5"/>
    <w:rsid w:val="00762999"/>
    <w:rsid w:val="0076347F"/>
    <w:rsid w:val="00765925"/>
    <w:rsid w:val="0079583B"/>
    <w:rsid w:val="007A3E5A"/>
    <w:rsid w:val="007A745F"/>
    <w:rsid w:val="007B0C1D"/>
    <w:rsid w:val="007B7D93"/>
    <w:rsid w:val="007F75C8"/>
    <w:rsid w:val="00800A77"/>
    <w:rsid w:val="008210F7"/>
    <w:rsid w:val="008234A7"/>
    <w:rsid w:val="00826D30"/>
    <w:rsid w:val="0084575E"/>
    <w:rsid w:val="008721B9"/>
    <w:rsid w:val="0087521F"/>
    <w:rsid w:val="0087758B"/>
    <w:rsid w:val="00880C66"/>
    <w:rsid w:val="00883179"/>
    <w:rsid w:val="00894909"/>
    <w:rsid w:val="008A27EF"/>
    <w:rsid w:val="008C1A27"/>
    <w:rsid w:val="008D4BDE"/>
    <w:rsid w:val="008D6F50"/>
    <w:rsid w:val="0090366F"/>
    <w:rsid w:val="00903C3B"/>
    <w:rsid w:val="00905E44"/>
    <w:rsid w:val="009127D2"/>
    <w:rsid w:val="00915228"/>
    <w:rsid w:val="00915A60"/>
    <w:rsid w:val="0091616A"/>
    <w:rsid w:val="00926336"/>
    <w:rsid w:val="00952F0C"/>
    <w:rsid w:val="00955498"/>
    <w:rsid w:val="00963A29"/>
    <w:rsid w:val="00963CFA"/>
    <w:rsid w:val="00965B89"/>
    <w:rsid w:val="00971BDD"/>
    <w:rsid w:val="00976C8F"/>
    <w:rsid w:val="009843BB"/>
    <w:rsid w:val="00990C1A"/>
    <w:rsid w:val="009A5D4A"/>
    <w:rsid w:val="009A60DD"/>
    <w:rsid w:val="009B6144"/>
    <w:rsid w:val="009B6869"/>
    <w:rsid w:val="009E45D7"/>
    <w:rsid w:val="009F6BBD"/>
    <w:rsid w:val="00A00177"/>
    <w:rsid w:val="00A326FF"/>
    <w:rsid w:val="00A3373C"/>
    <w:rsid w:val="00A36DA2"/>
    <w:rsid w:val="00A956B7"/>
    <w:rsid w:val="00AC03C0"/>
    <w:rsid w:val="00AD36D6"/>
    <w:rsid w:val="00AE71DE"/>
    <w:rsid w:val="00AF347D"/>
    <w:rsid w:val="00AF7CC4"/>
    <w:rsid w:val="00B0195B"/>
    <w:rsid w:val="00B21629"/>
    <w:rsid w:val="00B32BC7"/>
    <w:rsid w:val="00B339D4"/>
    <w:rsid w:val="00B51980"/>
    <w:rsid w:val="00B5330E"/>
    <w:rsid w:val="00B538BB"/>
    <w:rsid w:val="00B56A58"/>
    <w:rsid w:val="00B71EE4"/>
    <w:rsid w:val="00B7659F"/>
    <w:rsid w:val="00B85F71"/>
    <w:rsid w:val="00B86C11"/>
    <w:rsid w:val="00B94D4F"/>
    <w:rsid w:val="00B96D8A"/>
    <w:rsid w:val="00B9756D"/>
    <w:rsid w:val="00BC2BC2"/>
    <w:rsid w:val="00BE67B5"/>
    <w:rsid w:val="00C0099A"/>
    <w:rsid w:val="00C0650C"/>
    <w:rsid w:val="00C23989"/>
    <w:rsid w:val="00C247A0"/>
    <w:rsid w:val="00C2568E"/>
    <w:rsid w:val="00C367EC"/>
    <w:rsid w:val="00C6291F"/>
    <w:rsid w:val="00C751F5"/>
    <w:rsid w:val="00C86725"/>
    <w:rsid w:val="00CA1CE4"/>
    <w:rsid w:val="00CA3B9D"/>
    <w:rsid w:val="00CB0AA3"/>
    <w:rsid w:val="00CC7B60"/>
    <w:rsid w:val="00CD584F"/>
    <w:rsid w:val="00CF5AA9"/>
    <w:rsid w:val="00CF5E1E"/>
    <w:rsid w:val="00D0007C"/>
    <w:rsid w:val="00D132C9"/>
    <w:rsid w:val="00D16CA4"/>
    <w:rsid w:val="00D26167"/>
    <w:rsid w:val="00D34303"/>
    <w:rsid w:val="00D3580F"/>
    <w:rsid w:val="00D42511"/>
    <w:rsid w:val="00D455A4"/>
    <w:rsid w:val="00D637D0"/>
    <w:rsid w:val="00D75433"/>
    <w:rsid w:val="00D85338"/>
    <w:rsid w:val="00DA4E57"/>
    <w:rsid w:val="00DA692A"/>
    <w:rsid w:val="00DB40DB"/>
    <w:rsid w:val="00DD0AA8"/>
    <w:rsid w:val="00DE2AF8"/>
    <w:rsid w:val="00DE646D"/>
    <w:rsid w:val="00E01C18"/>
    <w:rsid w:val="00E06009"/>
    <w:rsid w:val="00E23927"/>
    <w:rsid w:val="00E24429"/>
    <w:rsid w:val="00E30077"/>
    <w:rsid w:val="00E51F03"/>
    <w:rsid w:val="00E52B0D"/>
    <w:rsid w:val="00E75364"/>
    <w:rsid w:val="00E76CB2"/>
    <w:rsid w:val="00E81274"/>
    <w:rsid w:val="00E927F2"/>
    <w:rsid w:val="00EA70A4"/>
    <w:rsid w:val="00EB53B7"/>
    <w:rsid w:val="00ED496A"/>
    <w:rsid w:val="00ED671D"/>
    <w:rsid w:val="00EE16FF"/>
    <w:rsid w:val="00EE6E4D"/>
    <w:rsid w:val="00F16534"/>
    <w:rsid w:val="00F171F8"/>
    <w:rsid w:val="00F179FF"/>
    <w:rsid w:val="00F42184"/>
    <w:rsid w:val="00F50078"/>
    <w:rsid w:val="00F5443D"/>
    <w:rsid w:val="00F81A34"/>
    <w:rsid w:val="00FA719C"/>
    <w:rsid w:val="00FB003C"/>
    <w:rsid w:val="00FB7FDB"/>
    <w:rsid w:val="00FE1A4D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8D3A6-AAF8-4A3C-8EAC-FB79AE5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6D30"/>
  </w:style>
  <w:style w:type="paragraph" w:styleId="1">
    <w:name w:val="heading 1"/>
    <w:basedOn w:val="a"/>
    <w:next w:val="a"/>
    <w:link w:val="1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>
    <w:name w:val="Table Grid"/>
    <w:basedOn w:val="a1"/>
    <w:uiPriority w:val="59"/>
    <w:rsid w:val="00365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045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A1CE4"/>
    <w:rPr>
      <w:rFonts w:ascii="Times New Roman" w:hAnsi="Times New Roman" w:cs="Times New Roman" w:hint="default"/>
      <w:b/>
      <w:bCs w:val="0"/>
    </w:rPr>
  </w:style>
  <w:style w:type="paragraph" w:styleId="af">
    <w:name w:val="List Paragraph"/>
    <w:basedOn w:val="a"/>
    <w:uiPriority w:val="34"/>
    <w:qFormat/>
    <w:rsid w:val="00AC03C0"/>
    <w:pPr>
      <w:ind w:left="720"/>
      <w:contextualSpacing/>
    </w:pPr>
  </w:style>
  <w:style w:type="character" w:styleId="af0">
    <w:name w:val="Emphasis"/>
    <w:basedOn w:val="a0"/>
    <w:uiPriority w:val="20"/>
    <w:qFormat/>
    <w:rsid w:val="007368D5"/>
    <w:rPr>
      <w:i/>
      <w:iCs/>
    </w:rPr>
  </w:style>
  <w:style w:type="paragraph" w:styleId="af1">
    <w:name w:val="Normal (Web)"/>
    <w:basedOn w:val="a"/>
    <w:uiPriority w:val="99"/>
    <w:unhideWhenUsed/>
    <w:rsid w:val="00B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B339D4"/>
  </w:style>
  <w:style w:type="character" w:customStyle="1" w:styleId="js-phone-number">
    <w:name w:val="js-phone-number"/>
    <w:basedOn w:val="a0"/>
    <w:rsid w:val="00B339D4"/>
  </w:style>
  <w:style w:type="paragraph" w:styleId="af2">
    <w:name w:val="No Spacing"/>
    <w:uiPriority w:val="1"/>
    <w:qFormat/>
    <w:rsid w:val="00B339D4"/>
    <w:pPr>
      <w:spacing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B86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6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EA70A4"/>
    <w:rPr>
      <w:rFonts w:ascii="Trebuchet MS" w:eastAsia="Trebuchet MS" w:hAnsi="Trebuchet MS" w:cs="Trebuchet MS"/>
      <w:sz w:val="32"/>
      <w:szCs w:val="32"/>
    </w:rPr>
  </w:style>
  <w:style w:type="character" w:customStyle="1" w:styleId="nobr">
    <w:name w:val="nobr"/>
    <w:basedOn w:val="a0"/>
    <w:rsid w:val="00EA70A4"/>
  </w:style>
  <w:style w:type="paragraph" w:styleId="af5">
    <w:name w:val="Revision"/>
    <w:hidden/>
    <w:uiPriority w:val="99"/>
    <w:semiHidden/>
    <w:rsid w:val="00F16534"/>
    <w:pPr>
      <w:spacing w:line="240" w:lineRule="auto"/>
    </w:pPr>
  </w:style>
  <w:style w:type="paragraph" w:styleId="af6">
    <w:name w:val="header"/>
    <w:basedOn w:val="a"/>
    <w:link w:val="af7"/>
    <w:uiPriority w:val="99"/>
    <w:unhideWhenUsed/>
    <w:rsid w:val="005B113E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B113E"/>
  </w:style>
  <w:style w:type="paragraph" w:styleId="af8">
    <w:name w:val="footer"/>
    <w:basedOn w:val="a"/>
    <w:link w:val="af9"/>
    <w:uiPriority w:val="99"/>
    <w:unhideWhenUsed/>
    <w:rsid w:val="005B113E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B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AC3F2E-A8A1-4EA4-AB1E-A841B2DE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Каленова Наталья Александровна</dc:creator>
  <cp:lastModifiedBy>Фирсова Оксана Анатольевна</cp:lastModifiedBy>
  <cp:revision>2</cp:revision>
  <cp:lastPrinted>2017-10-03T12:43:00Z</cp:lastPrinted>
  <dcterms:created xsi:type="dcterms:W3CDTF">2022-04-29T07:34:00Z</dcterms:created>
  <dcterms:modified xsi:type="dcterms:W3CDTF">2022-04-29T07:34:00Z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-263142995</vt:i4>
  </property>
  <property fmtid="{D5CDD505-2E9C-101B-9397-08002B2CF9AE}" pid="4" name="_EmailSubject">
    <vt:lpwstr>согласование актуальных типовых форм договоров (Часть 3)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